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A7608" w14:textId="77777777" w:rsidR="00A54D77" w:rsidRDefault="00A54D77">
      <w:pPr>
        <w:pStyle w:val="Body"/>
        <w:jc w:val="center"/>
        <w:rPr>
          <w:rFonts w:ascii="Times New Roman" w:hAnsi="Times New Roman" w:cs="Times New Roman"/>
        </w:rPr>
      </w:pPr>
    </w:p>
    <w:p w14:paraId="5EF0F6D8" w14:textId="77777777" w:rsidR="00D2392B" w:rsidRPr="00B74E98" w:rsidRDefault="00BE6DCD">
      <w:pPr>
        <w:pStyle w:val="Body"/>
        <w:jc w:val="center"/>
        <w:rPr>
          <w:rFonts w:ascii="Times New Roman" w:hAnsi="Times New Roman" w:cs="Times New Roman"/>
        </w:rPr>
      </w:pPr>
      <w:proofErr w:type="spellStart"/>
      <w:r w:rsidRPr="00B74E98">
        <w:rPr>
          <w:rFonts w:ascii="Times New Roman" w:hAnsi="Times New Roman" w:cs="Times New Roman"/>
        </w:rPr>
        <w:t>Aquinnah</w:t>
      </w:r>
      <w:proofErr w:type="spellEnd"/>
      <w:r w:rsidRPr="00B74E98">
        <w:rPr>
          <w:rFonts w:ascii="Times New Roman" w:hAnsi="Times New Roman" w:cs="Times New Roman"/>
          <w:lang w:val="en-US"/>
        </w:rPr>
        <w:t> </w:t>
      </w:r>
      <w:proofErr w:type="spellStart"/>
      <w:r w:rsidRPr="00B74E98">
        <w:rPr>
          <w:rFonts w:ascii="Times New Roman" w:hAnsi="Times New Roman" w:cs="Times New Roman"/>
        </w:rPr>
        <w:t>Climate</w:t>
      </w:r>
      <w:proofErr w:type="spellEnd"/>
      <w:r w:rsidRPr="00B74E98">
        <w:rPr>
          <w:rFonts w:ascii="Times New Roman" w:hAnsi="Times New Roman" w:cs="Times New Roman"/>
          <w:lang w:val="en-US"/>
        </w:rPr>
        <w:t> </w:t>
      </w:r>
      <w:r w:rsidRPr="00B74E98">
        <w:rPr>
          <w:rFonts w:ascii="Times New Roman" w:hAnsi="Times New Roman" w:cs="Times New Roman"/>
        </w:rPr>
        <w:t>and</w:t>
      </w:r>
      <w:r w:rsidRPr="00B74E98">
        <w:rPr>
          <w:rFonts w:ascii="Times New Roman" w:hAnsi="Times New Roman" w:cs="Times New Roman"/>
          <w:lang w:val="en-US"/>
        </w:rPr>
        <w:t> </w:t>
      </w:r>
      <w:r w:rsidRPr="00B74E98">
        <w:rPr>
          <w:rFonts w:ascii="Times New Roman" w:hAnsi="Times New Roman" w:cs="Times New Roman"/>
        </w:rPr>
        <w:t>Energy</w:t>
      </w:r>
      <w:r w:rsidRPr="00B74E98">
        <w:rPr>
          <w:rFonts w:ascii="Times New Roman" w:hAnsi="Times New Roman" w:cs="Times New Roman"/>
          <w:lang w:val="en-US"/>
        </w:rPr>
        <w:t> Committee</w:t>
      </w:r>
    </w:p>
    <w:p w14:paraId="5D3AB52D" w14:textId="15FA5C60" w:rsidR="00D2392B" w:rsidRPr="00B74E98" w:rsidRDefault="00BE6DCD">
      <w:pPr>
        <w:pStyle w:val="Body"/>
        <w:jc w:val="center"/>
        <w:rPr>
          <w:rFonts w:ascii="Times New Roman" w:hAnsi="Times New Roman" w:cs="Times New Roman"/>
        </w:rPr>
      </w:pPr>
      <w:r w:rsidRPr="00B74E98">
        <w:rPr>
          <w:rFonts w:ascii="Times New Roman" w:hAnsi="Times New Roman" w:cs="Times New Roman"/>
          <w:lang w:val="en-US"/>
        </w:rPr>
        <w:t>Meeting </w:t>
      </w:r>
      <w:r w:rsidR="00A54D77">
        <w:rPr>
          <w:rFonts w:ascii="Times New Roman" w:hAnsi="Times New Roman" w:cs="Times New Roman"/>
        </w:rPr>
        <w:t>Notes</w:t>
      </w:r>
    </w:p>
    <w:p w14:paraId="73104EDA" w14:textId="1656D194" w:rsidR="00D2392B" w:rsidRDefault="000363ED">
      <w:pPr>
        <w:pStyle w:val="Body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June</w:t>
      </w:r>
      <w:proofErr w:type="spellEnd"/>
      <w:r>
        <w:rPr>
          <w:rFonts w:ascii="Times New Roman" w:hAnsi="Times New Roman" w:cs="Times New Roman"/>
        </w:rPr>
        <w:t xml:space="preserve"> 14</w:t>
      </w:r>
      <w:r w:rsidR="00B05DF7">
        <w:rPr>
          <w:rFonts w:ascii="Times New Roman" w:hAnsi="Times New Roman" w:cs="Times New Roman"/>
        </w:rPr>
        <w:t>,</w:t>
      </w:r>
      <w:r w:rsidR="00D96DD0" w:rsidRPr="00B74E98">
        <w:rPr>
          <w:rFonts w:ascii="Times New Roman" w:hAnsi="Times New Roman" w:cs="Times New Roman"/>
        </w:rPr>
        <w:t xml:space="preserve"> 2022</w:t>
      </w:r>
      <w:r w:rsidR="00BE6DCD" w:rsidRPr="00B74E98">
        <w:rPr>
          <w:rFonts w:ascii="Times New Roman" w:hAnsi="Times New Roman" w:cs="Times New Roman"/>
        </w:rPr>
        <w:t xml:space="preserve">, 10 </w:t>
      </w:r>
      <w:proofErr w:type="spellStart"/>
      <w:r w:rsidR="00BE6DCD" w:rsidRPr="00B74E98">
        <w:rPr>
          <w:rFonts w:ascii="Times New Roman" w:hAnsi="Times New Roman" w:cs="Times New Roman"/>
        </w:rPr>
        <w:t>am</w:t>
      </w:r>
      <w:proofErr w:type="spellEnd"/>
    </w:p>
    <w:p w14:paraId="4AD882FD" w14:textId="77777777" w:rsidR="00A51500" w:rsidRDefault="00A51500">
      <w:pPr>
        <w:pStyle w:val="Body"/>
        <w:jc w:val="center"/>
        <w:rPr>
          <w:rFonts w:ascii="Times New Roman" w:hAnsi="Times New Roman" w:cs="Times New Roman"/>
        </w:rPr>
      </w:pPr>
    </w:p>
    <w:p w14:paraId="6F2602B1" w14:textId="2766D569" w:rsidR="00A51500" w:rsidRDefault="00A51500" w:rsidP="00A51500">
      <w:pPr>
        <w:pStyle w:val="Body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Begun</w:t>
      </w:r>
      <w:proofErr w:type="spellEnd"/>
      <w:r>
        <w:rPr>
          <w:rFonts w:ascii="Times New Roman" w:hAnsi="Times New Roman" w:cs="Times New Roman"/>
        </w:rPr>
        <w:t>: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10:00 </w:t>
      </w:r>
      <w:proofErr w:type="spellStart"/>
      <w:r>
        <w:rPr>
          <w:rFonts w:ascii="Times New Roman" w:hAnsi="Times New Roman" w:cs="Times New Roman"/>
        </w:rPr>
        <w:t>am</w:t>
      </w:r>
      <w:proofErr w:type="spellEnd"/>
    </w:p>
    <w:p w14:paraId="204237E3" w14:textId="2F15DDBC" w:rsidR="00A51500" w:rsidRDefault="00A51500" w:rsidP="00A51500">
      <w:pPr>
        <w:pStyle w:val="Body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Present</w:t>
      </w:r>
      <w:proofErr w:type="spellEnd"/>
      <w:r>
        <w:rPr>
          <w:rFonts w:ascii="Times New Roman" w:hAnsi="Times New Roman" w:cs="Times New Roman"/>
        </w:rPr>
        <w:t>: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spellStart"/>
      <w:proofErr w:type="gramEnd"/>
      <w:r>
        <w:rPr>
          <w:rFonts w:ascii="Times New Roman" w:hAnsi="Times New Roman" w:cs="Times New Roman"/>
        </w:rPr>
        <w:t>Meghan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Gombos</w:t>
      </w:r>
      <w:proofErr w:type="spellEnd"/>
      <w:r>
        <w:rPr>
          <w:rFonts w:ascii="Times New Roman" w:hAnsi="Times New Roman" w:cs="Times New Roman"/>
        </w:rPr>
        <w:t xml:space="preserve">, Bill Lake, </w:t>
      </w:r>
      <w:proofErr w:type="spellStart"/>
      <w:r>
        <w:rPr>
          <w:rFonts w:ascii="Times New Roman" w:hAnsi="Times New Roman" w:cs="Times New Roman"/>
        </w:rPr>
        <w:t>Jim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Pickman</w:t>
      </w:r>
      <w:proofErr w:type="spellEnd"/>
    </w:p>
    <w:p w14:paraId="36474D72" w14:textId="77777777" w:rsidR="000363ED" w:rsidRPr="000363ED" w:rsidRDefault="000363ED" w:rsidP="000363ED">
      <w:pPr>
        <w:pStyle w:val="Body"/>
        <w:jc w:val="center"/>
        <w:rPr>
          <w:rFonts w:ascii="Times New Roman" w:hAnsi="Times New Roman" w:cs="Times New Roman"/>
        </w:rPr>
      </w:pPr>
    </w:p>
    <w:p w14:paraId="59E343BD" w14:textId="77777777" w:rsidR="000363ED" w:rsidRDefault="000363ED" w:rsidP="000363ED">
      <w:pPr>
        <w:pStyle w:val="ListParagraph"/>
        <w:ind w:left="360"/>
        <w:rPr>
          <w:rFonts w:eastAsia="Times New Roman"/>
          <w:b/>
        </w:rPr>
      </w:pPr>
    </w:p>
    <w:p w14:paraId="7EF6B74F" w14:textId="62F0D02A" w:rsidR="000363ED" w:rsidRPr="000363ED" w:rsidRDefault="000363ED" w:rsidP="00B05DF7">
      <w:pPr>
        <w:pStyle w:val="ListParagraph"/>
        <w:numPr>
          <w:ilvl w:val="0"/>
          <w:numId w:val="3"/>
        </w:numPr>
        <w:rPr>
          <w:rFonts w:eastAsia="Times New Roman"/>
          <w:b/>
        </w:rPr>
      </w:pPr>
      <w:r>
        <w:rPr>
          <w:rFonts w:eastAsia="Times New Roman"/>
          <w:b/>
        </w:rPr>
        <w:t>Action on Bylaw Proposals and Home Rule Petition.</w:t>
      </w:r>
      <w:r>
        <w:rPr>
          <w:rFonts w:eastAsia="Times New Roman"/>
        </w:rPr>
        <w:t xml:space="preserve">  At the Town meeting on May 10, the Town adopted our two bylaw proposals:</w:t>
      </w:r>
    </w:p>
    <w:p w14:paraId="0C69C62A" w14:textId="77777777" w:rsidR="000363ED" w:rsidRPr="000363ED" w:rsidRDefault="000363ED" w:rsidP="000363ED">
      <w:pPr>
        <w:rPr>
          <w:rFonts w:eastAsia="Times New Roman"/>
          <w:b/>
        </w:rPr>
      </w:pPr>
    </w:p>
    <w:p w14:paraId="6C594611" w14:textId="77777777" w:rsidR="000363ED" w:rsidRPr="00B74E98" w:rsidRDefault="000363ED" w:rsidP="000363ED">
      <w:pPr>
        <w:pStyle w:val="Body"/>
        <w:numPr>
          <w:ilvl w:val="1"/>
          <w:numId w:val="3"/>
        </w:numPr>
        <w:rPr>
          <w:rFonts w:ascii="Times New Roman" w:hAnsi="Times New Roman" w:cs="Times New Roman"/>
        </w:rPr>
      </w:pPr>
      <w:r w:rsidRPr="00B74E98">
        <w:rPr>
          <w:rFonts w:ascii="Times New Roman" w:hAnsi="Times New Roman" w:cs="Times New Roman"/>
        </w:rPr>
        <w:t xml:space="preserve">  </w:t>
      </w:r>
      <w:r w:rsidRPr="00B74E98">
        <w:rPr>
          <w:rFonts w:ascii="Times New Roman" w:hAnsi="Times New Roman" w:cs="Times New Roman"/>
          <w:b/>
          <w:bCs/>
          <w:lang w:val="en-US"/>
        </w:rPr>
        <w:t>All-electric new construction.</w:t>
      </w:r>
      <w:r w:rsidRPr="00B74E98">
        <w:rPr>
          <w:rFonts w:ascii="Times New Roman" w:hAnsi="Times New Roman" w:cs="Times New Roman"/>
        </w:rPr>
        <w:t xml:space="preserve">  </w:t>
      </w:r>
      <w:r w:rsidRPr="00B74E98">
        <w:rPr>
          <w:rFonts w:ascii="Times New Roman" w:hAnsi="Times New Roman" w:cs="Times New Roman"/>
          <w:lang w:val="en-US"/>
        </w:rPr>
        <w:t>A revision to the general bylaws to require that all new or substantially remodeled construction use electricity rather than fossil fuels for heating, cooling, and hot water.  </w:t>
      </w:r>
    </w:p>
    <w:p w14:paraId="37E1F595" w14:textId="77777777" w:rsidR="000363ED" w:rsidRPr="00B74E98" w:rsidRDefault="000363ED" w:rsidP="000363ED">
      <w:pPr>
        <w:pStyle w:val="Body"/>
        <w:ind w:left="720"/>
        <w:rPr>
          <w:rFonts w:ascii="Times New Roman" w:hAnsi="Times New Roman" w:cs="Times New Roman"/>
        </w:rPr>
      </w:pPr>
      <w:r w:rsidRPr="00B74E98">
        <w:rPr>
          <w:rFonts w:ascii="Times New Roman" w:hAnsi="Times New Roman" w:cs="Times New Roman"/>
        </w:rPr>
        <w:t xml:space="preserve"> </w:t>
      </w:r>
    </w:p>
    <w:p w14:paraId="575D126E" w14:textId="72973542" w:rsidR="000363ED" w:rsidRPr="000363ED" w:rsidRDefault="000363ED" w:rsidP="000363ED">
      <w:pPr>
        <w:pStyle w:val="ListParagraph"/>
        <w:numPr>
          <w:ilvl w:val="1"/>
          <w:numId w:val="3"/>
        </w:numPr>
        <w:rPr>
          <w:rFonts w:eastAsia="Times New Roman"/>
          <w:b/>
        </w:rPr>
      </w:pPr>
      <w:r w:rsidRPr="00B74E98">
        <w:rPr>
          <w:b/>
          <w:bCs/>
        </w:rPr>
        <w:t xml:space="preserve">  Wiring for EV charger</w:t>
      </w:r>
      <w:r w:rsidRPr="00B74E98">
        <w:t xml:space="preserve">.  A revision to the general bylaws to require that all new or substantially remodeled construction </w:t>
      </w:r>
      <w:r>
        <w:t>provide for</w:t>
      </w:r>
      <w:r w:rsidRPr="00B74E98">
        <w:t xml:space="preserve"> a 240-volt outlet, appropriately located, to accommodate an EV charger.</w:t>
      </w:r>
    </w:p>
    <w:p w14:paraId="7E58448E" w14:textId="77777777" w:rsidR="000363ED" w:rsidRPr="000363ED" w:rsidRDefault="000363ED" w:rsidP="000363ED">
      <w:pPr>
        <w:rPr>
          <w:rFonts w:eastAsia="Times New Roman"/>
          <w:b/>
        </w:rPr>
      </w:pPr>
    </w:p>
    <w:p w14:paraId="299E7549" w14:textId="17C34718" w:rsidR="003C4EE3" w:rsidRDefault="000363ED" w:rsidP="000363ED">
      <w:pPr>
        <w:pStyle w:val="ListParagraph"/>
        <w:ind w:left="360"/>
        <w:rPr>
          <w:rFonts w:eastAsia="Times New Roman"/>
        </w:rPr>
      </w:pPr>
      <w:r>
        <w:rPr>
          <w:rFonts w:eastAsia="Times New Roman"/>
        </w:rPr>
        <w:t xml:space="preserve">The Town authorized the filing of a home rule petition seeking the legislature’s permission to implement the new bylaws.  </w:t>
      </w:r>
      <w:r w:rsidR="00A51500">
        <w:rPr>
          <w:rFonts w:eastAsia="Times New Roman"/>
        </w:rPr>
        <w:t>Our</w:t>
      </w:r>
      <w:r>
        <w:rPr>
          <w:rFonts w:eastAsia="Times New Roman"/>
        </w:rPr>
        <w:t xml:space="preserve"> petition </w:t>
      </w:r>
      <w:r w:rsidR="00A51500">
        <w:rPr>
          <w:rFonts w:eastAsia="Times New Roman"/>
        </w:rPr>
        <w:t>and West Tisbury’s have</w:t>
      </w:r>
      <w:r>
        <w:rPr>
          <w:rFonts w:eastAsia="Times New Roman"/>
        </w:rPr>
        <w:t xml:space="preserve"> been filed with Senator Cyr and Representative </w:t>
      </w:r>
      <w:proofErr w:type="spellStart"/>
      <w:r>
        <w:rPr>
          <w:rFonts w:eastAsia="Times New Roman"/>
        </w:rPr>
        <w:t>Fernandes</w:t>
      </w:r>
      <w:proofErr w:type="spellEnd"/>
      <w:r>
        <w:rPr>
          <w:rFonts w:eastAsia="Times New Roman"/>
        </w:rPr>
        <w:t xml:space="preserve">.  Cyr’s office </w:t>
      </w:r>
      <w:r w:rsidR="00A51500">
        <w:rPr>
          <w:rFonts w:eastAsia="Times New Roman"/>
        </w:rPr>
        <w:t>has taken the lead</w:t>
      </w:r>
      <w:r>
        <w:rPr>
          <w:rFonts w:eastAsia="Times New Roman"/>
        </w:rPr>
        <w:t xml:space="preserve"> in submitting </w:t>
      </w:r>
      <w:r w:rsidR="00A51500">
        <w:rPr>
          <w:rFonts w:eastAsia="Times New Roman"/>
        </w:rPr>
        <w:t>them</w:t>
      </w:r>
      <w:r>
        <w:rPr>
          <w:rFonts w:eastAsia="Times New Roman"/>
        </w:rPr>
        <w:t xml:space="preserve"> to the legislature. </w:t>
      </w:r>
    </w:p>
    <w:p w14:paraId="6DB14F2C" w14:textId="77777777" w:rsidR="003C4EE3" w:rsidRDefault="003C4EE3" w:rsidP="000363ED">
      <w:pPr>
        <w:pStyle w:val="ListParagraph"/>
        <w:ind w:left="360"/>
        <w:rPr>
          <w:rFonts w:eastAsia="Times New Roman"/>
        </w:rPr>
      </w:pPr>
    </w:p>
    <w:p w14:paraId="2DE326E7" w14:textId="252765D2" w:rsidR="000363ED" w:rsidRDefault="00A51500" w:rsidP="000363ED">
      <w:pPr>
        <w:pStyle w:val="ListParagraph"/>
        <w:ind w:left="360"/>
        <w:rPr>
          <w:rFonts w:eastAsia="Times New Roman"/>
        </w:rPr>
      </w:pPr>
      <w:r>
        <w:rPr>
          <w:rFonts w:eastAsia="Times New Roman"/>
        </w:rPr>
        <w:t>Coordinating through</w:t>
      </w:r>
      <w:r w:rsidR="003C4EE3">
        <w:rPr>
          <w:rFonts w:eastAsia="Times New Roman"/>
        </w:rPr>
        <w:t xml:space="preserve"> VSEC, the other four towns will consider </w:t>
      </w:r>
      <w:r>
        <w:rPr>
          <w:rFonts w:eastAsia="Times New Roman"/>
        </w:rPr>
        <w:t xml:space="preserve">adopting similar measures </w:t>
      </w:r>
      <w:r w:rsidR="003C4EE3">
        <w:rPr>
          <w:rFonts w:eastAsia="Times New Roman"/>
        </w:rPr>
        <w:t>at the next round of town meetings.</w:t>
      </w:r>
      <w:r w:rsidR="000363ED">
        <w:rPr>
          <w:rFonts w:eastAsia="Times New Roman"/>
        </w:rPr>
        <w:t xml:space="preserve"> </w:t>
      </w:r>
      <w:r>
        <w:rPr>
          <w:rFonts w:eastAsia="Times New Roman"/>
        </w:rPr>
        <w:t xml:space="preserve"> Reportedly, the relevant committee of the legislature has reported out a bill that would allow ten towns to implement all-electric new construction requirements.  While it is not clear why the number would be limited to ten, ours are the 8</w:t>
      </w:r>
      <w:r w:rsidRPr="00A51500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and 9</w:t>
      </w:r>
      <w:r w:rsidRPr="00A51500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to be filed, so we can hope to be included.</w:t>
      </w:r>
    </w:p>
    <w:p w14:paraId="482153E4" w14:textId="77777777" w:rsidR="000363ED" w:rsidRPr="000363ED" w:rsidRDefault="000363ED" w:rsidP="000363ED">
      <w:pPr>
        <w:rPr>
          <w:rFonts w:eastAsia="Times New Roman"/>
        </w:rPr>
      </w:pPr>
    </w:p>
    <w:p w14:paraId="27358629" w14:textId="4B6ED158" w:rsidR="00B05DF7" w:rsidRPr="00A51500" w:rsidRDefault="00B05DF7" w:rsidP="00B05DF7">
      <w:pPr>
        <w:pStyle w:val="ListParagraph"/>
        <w:numPr>
          <w:ilvl w:val="0"/>
          <w:numId w:val="3"/>
        </w:numPr>
        <w:rPr>
          <w:b/>
        </w:rPr>
      </w:pPr>
      <w:r w:rsidRPr="00A51500">
        <w:rPr>
          <w:rFonts w:eastAsia="Times New Roman"/>
          <w:b/>
          <w:color w:val="222222"/>
        </w:rPr>
        <w:t xml:space="preserve">Energy Transitions Initiative Partnership Project (ETIPP) Application.  </w:t>
      </w:r>
      <w:r w:rsidRPr="00A51500">
        <w:rPr>
          <w:rFonts w:eastAsia="Times New Roman"/>
          <w:color w:val="222222"/>
        </w:rPr>
        <w:t xml:space="preserve">We </w:t>
      </w:r>
      <w:r w:rsidR="00A51500" w:rsidRPr="00A51500">
        <w:rPr>
          <w:rFonts w:eastAsia="Times New Roman"/>
          <w:color w:val="222222"/>
        </w:rPr>
        <w:t xml:space="preserve">just got word that our joint application </w:t>
      </w:r>
      <w:r w:rsidRPr="00A51500">
        <w:rPr>
          <w:rFonts w:eastAsia="Times New Roman"/>
          <w:color w:val="222222"/>
        </w:rPr>
        <w:t xml:space="preserve">with Chilmark to the Department of Energy </w:t>
      </w:r>
      <w:r w:rsidR="00A51500" w:rsidRPr="00A51500">
        <w:rPr>
          <w:rFonts w:eastAsia="Times New Roman"/>
          <w:color w:val="222222"/>
        </w:rPr>
        <w:t xml:space="preserve">has been granted, </w:t>
      </w:r>
      <w:r w:rsidRPr="00A51500">
        <w:rPr>
          <w:rFonts w:eastAsia="Times New Roman"/>
          <w:color w:val="222222"/>
        </w:rPr>
        <w:t xml:space="preserve">for technical assistance in preparing a detailed tactical plan to achieve our 100% renewable energy goal by 2040.  ETIPP is a program to provide technical assistance to “remote, island, and islanded communities to transform their energy systems and increase energy resilience.” </w:t>
      </w:r>
      <w:r w:rsidR="000363ED" w:rsidRPr="00A51500">
        <w:rPr>
          <w:rFonts w:eastAsia="Times New Roman"/>
          <w:color w:val="222222"/>
        </w:rPr>
        <w:t xml:space="preserve"> </w:t>
      </w:r>
      <w:r w:rsidR="00A51500">
        <w:rPr>
          <w:rFonts w:eastAsia="Times New Roman"/>
          <w:color w:val="222222"/>
        </w:rPr>
        <w:t>An initial workshop for the successful applicants (only 12 nationwide) will be held by Zoom on July 19.  The federal agency will partner with a nonprofit, The Island Institute, in providing the assistance</w:t>
      </w:r>
      <w:r w:rsidR="00593A6B">
        <w:rPr>
          <w:rFonts w:eastAsia="Times New Roman"/>
          <w:color w:val="222222"/>
        </w:rPr>
        <w:t xml:space="preserve"> to our two towns</w:t>
      </w:r>
      <w:r w:rsidR="00A51500">
        <w:rPr>
          <w:rFonts w:eastAsia="Times New Roman"/>
          <w:color w:val="222222"/>
        </w:rPr>
        <w:t>.</w:t>
      </w:r>
      <w:r w:rsidR="00A51500">
        <w:rPr>
          <w:b/>
        </w:rPr>
        <w:t xml:space="preserve">  </w:t>
      </w:r>
      <w:r w:rsidR="00A51500">
        <w:t>Representatives of the Institute may visit the island</w:t>
      </w:r>
      <w:r w:rsidR="009C7806">
        <w:t xml:space="preserve"> in the next few weeks.</w:t>
      </w:r>
    </w:p>
    <w:p w14:paraId="6BA3ACA9" w14:textId="77777777" w:rsidR="00A51500" w:rsidRPr="00A51500" w:rsidRDefault="00A51500" w:rsidP="00A51500">
      <w:pPr>
        <w:pStyle w:val="ListParagraph"/>
        <w:ind w:left="360"/>
        <w:rPr>
          <w:b/>
        </w:rPr>
      </w:pPr>
    </w:p>
    <w:p w14:paraId="3456F8C4" w14:textId="756200FF" w:rsidR="006A651B" w:rsidRDefault="00D96DD0" w:rsidP="000363ED">
      <w:pPr>
        <w:pStyle w:val="Body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B74E98">
        <w:rPr>
          <w:rFonts w:ascii="Times New Roman" w:hAnsi="Times New Roman" w:cs="Times New Roman"/>
          <w:b/>
          <w:lang w:val="en-US"/>
        </w:rPr>
        <w:t>Landfill Solar Array.</w:t>
      </w:r>
      <w:r w:rsidRPr="00B74E98">
        <w:rPr>
          <w:rFonts w:ascii="Times New Roman" w:hAnsi="Times New Roman" w:cs="Times New Roman"/>
          <w:lang w:val="en-US"/>
        </w:rPr>
        <w:t xml:space="preserve">  The solar array at the capped landfill is approaching its tenth anniversary.  This presents </w:t>
      </w:r>
      <w:r w:rsidR="009C7806">
        <w:rPr>
          <w:rFonts w:ascii="Times New Roman" w:hAnsi="Times New Roman" w:cs="Times New Roman"/>
          <w:lang w:val="en-US"/>
        </w:rPr>
        <w:t>an opportunity</w:t>
      </w:r>
      <w:r w:rsidRPr="00B74E98">
        <w:rPr>
          <w:rFonts w:ascii="Times New Roman" w:hAnsi="Times New Roman" w:cs="Times New Roman"/>
          <w:lang w:val="en-US"/>
        </w:rPr>
        <w:t xml:space="preserve"> for the Tow</w:t>
      </w:r>
      <w:r w:rsidR="00E4227E" w:rsidRPr="00B74E98">
        <w:rPr>
          <w:rFonts w:ascii="Times New Roman" w:hAnsi="Times New Roman" w:cs="Times New Roman"/>
          <w:lang w:val="en-US"/>
        </w:rPr>
        <w:t>n</w:t>
      </w:r>
      <w:r w:rsidRPr="00B74E98">
        <w:rPr>
          <w:rFonts w:ascii="Times New Roman" w:hAnsi="Times New Roman" w:cs="Times New Roman"/>
          <w:lang w:val="en-US"/>
        </w:rPr>
        <w:t xml:space="preserve"> under the governing agreements.  </w:t>
      </w:r>
      <w:r w:rsidR="009C7806">
        <w:rPr>
          <w:rFonts w:ascii="Times New Roman" w:hAnsi="Times New Roman" w:cs="Times New Roman"/>
          <w:lang w:val="en-US"/>
        </w:rPr>
        <w:t>We</w:t>
      </w:r>
      <w:r w:rsidR="000363ED">
        <w:rPr>
          <w:rFonts w:ascii="Times New Roman" w:hAnsi="Times New Roman" w:cs="Times New Roman"/>
          <w:lang w:val="en-US"/>
        </w:rPr>
        <w:t xml:space="preserve"> will discuss </w:t>
      </w:r>
      <w:r w:rsidR="009C7806">
        <w:rPr>
          <w:rFonts w:ascii="Times New Roman" w:hAnsi="Times New Roman" w:cs="Times New Roman"/>
          <w:lang w:val="en-US"/>
        </w:rPr>
        <w:t>this opportunity</w:t>
      </w:r>
      <w:r w:rsidR="000363ED">
        <w:rPr>
          <w:rFonts w:ascii="Times New Roman" w:hAnsi="Times New Roman" w:cs="Times New Roman"/>
          <w:lang w:val="en-US"/>
        </w:rPr>
        <w:t xml:space="preserve"> at a Finan</w:t>
      </w:r>
      <w:r w:rsidR="009C7806">
        <w:rPr>
          <w:rFonts w:ascii="Times New Roman" w:hAnsi="Times New Roman" w:cs="Times New Roman"/>
          <w:lang w:val="en-US"/>
        </w:rPr>
        <w:t xml:space="preserve">ce Committee </w:t>
      </w:r>
      <w:r w:rsidR="00593A6B">
        <w:rPr>
          <w:rFonts w:ascii="Times New Roman" w:hAnsi="Times New Roman" w:cs="Times New Roman"/>
          <w:lang w:val="en-US"/>
        </w:rPr>
        <w:t xml:space="preserve">meeting </w:t>
      </w:r>
      <w:bookmarkStart w:id="0" w:name="_GoBack"/>
      <w:bookmarkEnd w:id="0"/>
      <w:r w:rsidR="009C7806">
        <w:rPr>
          <w:rFonts w:ascii="Times New Roman" w:hAnsi="Times New Roman" w:cs="Times New Roman"/>
          <w:lang w:val="en-US"/>
        </w:rPr>
        <w:t>this afternoon.</w:t>
      </w:r>
    </w:p>
    <w:p w14:paraId="131BF4DC" w14:textId="77777777" w:rsidR="000363ED" w:rsidRPr="00B74E98" w:rsidRDefault="000363ED" w:rsidP="000363ED">
      <w:pPr>
        <w:pStyle w:val="Body"/>
        <w:rPr>
          <w:rFonts w:ascii="Times New Roman" w:hAnsi="Times New Roman" w:cs="Times New Roman"/>
          <w:lang w:val="en-US"/>
        </w:rPr>
      </w:pPr>
    </w:p>
    <w:p w14:paraId="5AB52FA9" w14:textId="073425E8" w:rsidR="006A651B" w:rsidRPr="00B74E98" w:rsidRDefault="006A651B" w:rsidP="006A651B">
      <w:pPr>
        <w:pStyle w:val="Body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B74E98">
        <w:rPr>
          <w:rFonts w:ascii="Times New Roman" w:hAnsi="Times New Roman" w:cs="Times New Roman"/>
          <w:b/>
          <w:lang w:val="en-US"/>
        </w:rPr>
        <w:t xml:space="preserve">Projects for Vineyard Power Development Fund (VPDF).  </w:t>
      </w:r>
      <w:r w:rsidRPr="00B74E98">
        <w:rPr>
          <w:rFonts w:ascii="Times New Roman" w:hAnsi="Times New Roman" w:cs="Times New Roman"/>
          <w:lang w:val="en-US"/>
        </w:rPr>
        <w:t xml:space="preserve">Vineyard Power has established a section 501(c)(3) charity to handle funds to be received from Vineyard </w:t>
      </w:r>
      <w:r w:rsidRPr="00B74E98">
        <w:rPr>
          <w:rFonts w:ascii="Times New Roman" w:hAnsi="Times New Roman" w:cs="Times New Roman"/>
          <w:lang w:val="en-US"/>
        </w:rPr>
        <w:lastRenderedPageBreak/>
        <w:t xml:space="preserve">Wind under the Community Benefits Agreement between them.  The initial funds will go into a Resiliency and Affordability Program (RAP). </w:t>
      </w:r>
      <w:r w:rsidR="00B05DF7">
        <w:rPr>
          <w:rFonts w:ascii="Times New Roman" w:hAnsi="Times New Roman" w:cs="Times New Roman"/>
          <w:lang w:val="en-US"/>
        </w:rPr>
        <w:t xml:space="preserve"> </w:t>
      </w:r>
      <w:r w:rsidRPr="00B74E98">
        <w:rPr>
          <w:rFonts w:ascii="Times New Roman" w:hAnsi="Times New Roman" w:cs="Times New Roman"/>
          <w:lang w:val="en-US"/>
        </w:rPr>
        <w:t xml:space="preserve">Jim </w:t>
      </w:r>
      <w:proofErr w:type="spellStart"/>
      <w:r w:rsidRPr="00B74E98">
        <w:rPr>
          <w:rFonts w:ascii="Times New Roman" w:hAnsi="Times New Roman" w:cs="Times New Roman"/>
          <w:lang w:val="en-US"/>
        </w:rPr>
        <w:t>Pickman</w:t>
      </w:r>
      <w:proofErr w:type="spellEnd"/>
      <w:r w:rsidR="00B05DF7">
        <w:rPr>
          <w:rFonts w:ascii="Times New Roman" w:hAnsi="Times New Roman" w:cs="Times New Roman"/>
          <w:lang w:val="en-US"/>
        </w:rPr>
        <w:t xml:space="preserve">, </w:t>
      </w:r>
      <w:r w:rsidRPr="00B74E98">
        <w:rPr>
          <w:rFonts w:ascii="Times New Roman" w:hAnsi="Times New Roman" w:cs="Times New Roman"/>
          <w:lang w:val="en-US"/>
        </w:rPr>
        <w:t>Aquinnah’s representative</w:t>
      </w:r>
      <w:r w:rsidR="00B05DF7">
        <w:rPr>
          <w:rFonts w:ascii="Times New Roman" w:hAnsi="Times New Roman" w:cs="Times New Roman"/>
          <w:lang w:val="en-US"/>
        </w:rPr>
        <w:t xml:space="preserve"> on the advisory committee to VPDF,</w:t>
      </w:r>
      <w:r w:rsidRPr="00B74E98">
        <w:rPr>
          <w:rFonts w:ascii="Times New Roman" w:hAnsi="Times New Roman" w:cs="Times New Roman"/>
          <w:lang w:val="en-US"/>
        </w:rPr>
        <w:t xml:space="preserve"> </w:t>
      </w:r>
      <w:r w:rsidR="009C7806">
        <w:rPr>
          <w:rFonts w:ascii="Times New Roman" w:hAnsi="Times New Roman" w:cs="Times New Roman"/>
          <w:lang w:val="en-US"/>
        </w:rPr>
        <w:t>joined</w:t>
      </w:r>
      <w:r w:rsidRPr="00B74E98">
        <w:rPr>
          <w:rFonts w:ascii="Times New Roman" w:hAnsi="Times New Roman" w:cs="Times New Roman"/>
          <w:lang w:val="en-US"/>
        </w:rPr>
        <w:t xml:space="preserve"> th</w:t>
      </w:r>
      <w:r w:rsidR="000363ED">
        <w:rPr>
          <w:rFonts w:ascii="Times New Roman" w:hAnsi="Times New Roman" w:cs="Times New Roman"/>
          <w:lang w:val="en-US"/>
        </w:rPr>
        <w:t>e meeting to discuss</w:t>
      </w:r>
      <w:r w:rsidRPr="00B74E98">
        <w:rPr>
          <w:rFonts w:ascii="Times New Roman" w:hAnsi="Times New Roman" w:cs="Times New Roman"/>
          <w:lang w:val="en-US"/>
        </w:rPr>
        <w:t xml:space="preserve"> possible projects that Aquinnah might submit for inclusion in the program.</w:t>
      </w:r>
      <w:r w:rsidR="009C7806">
        <w:rPr>
          <w:rFonts w:ascii="Times New Roman" w:hAnsi="Times New Roman" w:cs="Times New Roman"/>
          <w:lang w:val="en-US"/>
        </w:rPr>
        <w:t xml:space="preserve">  The advisory committee has not met in the last few months.</w:t>
      </w:r>
    </w:p>
    <w:p w14:paraId="22680B24" w14:textId="77777777" w:rsidR="00FA4CE2" w:rsidRPr="00B74E98" w:rsidRDefault="00FA4CE2" w:rsidP="00FA4CE2">
      <w:pPr>
        <w:pStyle w:val="Body"/>
        <w:rPr>
          <w:rFonts w:ascii="Times New Roman" w:hAnsi="Times New Roman" w:cs="Times New Roman"/>
          <w:lang w:val="en-US"/>
        </w:rPr>
      </w:pPr>
    </w:p>
    <w:p w14:paraId="5FEFBB8B" w14:textId="2417CCC7" w:rsidR="001150F9" w:rsidRPr="00B74E98" w:rsidRDefault="00FA4CE2" w:rsidP="001150F9">
      <w:pPr>
        <w:pStyle w:val="Body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 w:rsidRPr="00B74E98">
        <w:rPr>
          <w:rFonts w:ascii="Times New Roman" w:hAnsi="Times New Roman" w:cs="Times New Roman"/>
          <w:b/>
          <w:lang w:val="en-US"/>
        </w:rPr>
        <w:t>MVC Climate Action Plan.</w:t>
      </w:r>
      <w:r w:rsidRPr="00B74E98">
        <w:rPr>
          <w:rFonts w:ascii="Times New Roman" w:hAnsi="Times New Roman" w:cs="Times New Roman"/>
          <w:lang w:val="en-US"/>
        </w:rPr>
        <w:t xml:space="preserve"> </w:t>
      </w:r>
      <w:r w:rsidR="009C7806">
        <w:rPr>
          <w:rFonts w:ascii="Times New Roman" w:hAnsi="Times New Roman" w:cs="Times New Roman"/>
          <w:lang w:val="en-US"/>
        </w:rPr>
        <w:t xml:space="preserve"> </w:t>
      </w:r>
      <w:r w:rsidR="000363ED">
        <w:rPr>
          <w:rFonts w:ascii="Times New Roman" w:hAnsi="Times New Roman" w:cs="Times New Roman"/>
          <w:lang w:val="en-US"/>
        </w:rPr>
        <w:t xml:space="preserve">A final workshop </w:t>
      </w:r>
      <w:r w:rsidR="009C7806" w:rsidRPr="00B74E98">
        <w:rPr>
          <w:rFonts w:ascii="Times New Roman" w:hAnsi="Times New Roman" w:cs="Times New Roman"/>
          <w:lang w:val="en-US"/>
        </w:rPr>
        <w:t>on the MVC’s Climate Action Plan</w:t>
      </w:r>
      <w:r w:rsidR="009C7806">
        <w:rPr>
          <w:rFonts w:ascii="Times New Roman" w:hAnsi="Times New Roman" w:cs="Times New Roman"/>
          <w:lang w:val="en-US"/>
        </w:rPr>
        <w:t xml:space="preserve"> was </w:t>
      </w:r>
      <w:r w:rsidR="000363ED">
        <w:rPr>
          <w:rFonts w:ascii="Times New Roman" w:hAnsi="Times New Roman" w:cs="Times New Roman"/>
          <w:lang w:val="en-US"/>
        </w:rPr>
        <w:t xml:space="preserve">held on June 9 </w:t>
      </w:r>
      <w:r w:rsidR="009C7806">
        <w:rPr>
          <w:rFonts w:ascii="Times New Roman" w:hAnsi="Times New Roman" w:cs="Times New Roman"/>
          <w:lang w:val="en-US"/>
        </w:rPr>
        <w:t>at the Aquinnah Town Hall</w:t>
      </w:r>
      <w:r w:rsidR="000363ED">
        <w:rPr>
          <w:rFonts w:ascii="Times New Roman" w:hAnsi="Times New Roman" w:cs="Times New Roman"/>
          <w:lang w:val="en-US"/>
        </w:rPr>
        <w:t xml:space="preserve">.  </w:t>
      </w:r>
      <w:r w:rsidR="009C7806">
        <w:rPr>
          <w:rFonts w:ascii="Times New Roman" w:hAnsi="Times New Roman" w:cs="Times New Roman"/>
          <w:lang w:val="en-US"/>
        </w:rPr>
        <w:t xml:space="preserve">The plan leaders will complete work on the plan over the next few weeks.  The plan is intended to be a living document that will be updated on the web as implementation proceeds.  </w:t>
      </w:r>
    </w:p>
    <w:p w14:paraId="67369A0E" w14:textId="77777777" w:rsidR="001150F9" w:rsidRPr="00B74E98" w:rsidRDefault="001150F9" w:rsidP="001150F9">
      <w:pPr>
        <w:pStyle w:val="Body"/>
        <w:rPr>
          <w:rFonts w:ascii="Times New Roman" w:hAnsi="Times New Roman" w:cs="Times New Roman"/>
          <w:color w:val="222222"/>
          <w:u w:color="222222"/>
        </w:rPr>
      </w:pPr>
    </w:p>
    <w:p w14:paraId="14A77D0B" w14:textId="77777777" w:rsidR="000363ED" w:rsidRPr="000363ED" w:rsidRDefault="00BE6DCD" w:rsidP="000363ED">
      <w:pPr>
        <w:pStyle w:val="Body"/>
        <w:numPr>
          <w:ilvl w:val="0"/>
          <w:numId w:val="3"/>
        </w:numPr>
        <w:rPr>
          <w:rFonts w:ascii="Times New Roman" w:hAnsi="Times New Roman" w:cs="Times New Roman"/>
          <w:color w:val="222222"/>
          <w:u w:color="222222"/>
        </w:rPr>
      </w:pPr>
      <w:r w:rsidRPr="009C1E1D">
        <w:rPr>
          <w:rFonts w:ascii="Times New Roman" w:hAnsi="Times New Roman" w:cs="Times New Roman"/>
          <w:b/>
          <w:bCs/>
          <w:lang w:val="de-DE"/>
        </w:rPr>
        <w:t>CERT.</w:t>
      </w:r>
      <w:r w:rsidRPr="009C1E1D">
        <w:rPr>
          <w:rFonts w:ascii="Times New Roman" w:hAnsi="Times New Roman" w:cs="Times New Roman"/>
          <w:b/>
          <w:bCs/>
          <w:lang w:val="en-US"/>
        </w:rPr>
        <w:t>  </w:t>
      </w:r>
      <w:r w:rsidR="00413827" w:rsidRPr="009C1E1D">
        <w:rPr>
          <w:rFonts w:ascii="Times New Roman" w:hAnsi="Times New Roman" w:cs="Times New Roman"/>
          <w:bCs/>
          <w:lang w:val="en-US"/>
        </w:rPr>
        <w:t xml:space="preserve">The CERT </w:t>
      </w:r>
      <w:r w:rsidR="000363ED">
        <w:rPr>
          <w:rFonts w:ascii="Times New Roman" w:hAnsi="Times New Roman" w:cs="Times New Roman"/>
          <w:bCs/>
          <w:lang w:val="en-US"/>
        </w:rPr>
        <w:t>will meet bi-monthly over the summer, or as needed in an emergency.  The next meeting is scheduled for July 7, at 5:30 pm.</w:t>
      </w:r>
    </w:p>
    <w:p w14:paraId="4E9AAE85" w14:textId="7874DC3E" w:rsidR="009C1E1D" w:rsidRPr="009C1E1D" w:rsidRDefault="000363ED" w:rsidP="000363ED">
      <w:pPr>
        <w:pStyle w:val="Body"/>
        <w:rPr>
          <w:rFonts w:ascii="Times New Roman" w:hAnsi="Times New Roman" w:cs="Times New Roman"/>
          <w:color w:val="222222"/>
          <w:u w:color="222222"/>
        </w:rPr>
      </w:pPr>
      <w:r w:rsidRPr="009C1E1D">
        <w:rPr>
          <w:rFonts w:ascii="Times New Roman" w:hAnsi="Times New Roman" w:cs="Times New Roman"/>
          <w:color w:val="222222"/>
          <w:u w:color="222222"/>
        </w:rPr>
        <w:t xml:space="preserve"> </w:t>
      </w:r>
    </w:p>
    <w:p w14:paraId="68E5B532" w14:textId="286AC6CD" w:rsidR="00F6355D" w:rsidRPr="00B74E98" w:rsidRDefault="009C7806" w:rsidP="00413827">
      <w:pPr>
        <w:pStyle w:val="Body"/>
        <w:numPr>
          <w:ilvl w:val="0"/>
          <w:numId w:val="3"/>
        </w:numPr>
        <w:rPr>
          <w:rFonts w:ascii="Times New Roman" w:hAnsi="Times New Roman" w:cs="Times New Roman"/>
          <w:color w:val="222222"/>
          <w:u w:color="222222"/>
        </w:rPr>
      </w:pPr>
      <w:r>
        <w:rPr>
          <w:rFonts w:ascii="Times New Roman" w:hAnsi="Times New Roman" w:cs="Times New Roman"/>
          <w:b/>
          <w:bCs/>
          <w:color w:val="222222"/>
          <w:u w:color="222222"/>
          <w:lang w:val="fr-FR"/>
        </w:rPr>
        <w:t xml:space="preserve">Vision </w:t>
      </w:r>
      <w:proofErr w:type="spellStart"/>
      <w:r>
        <w:rPr>
          <w:rFonts w:ascii="Times New Roman" w:hAnsi="Times New Roman" w:cs="Times New Roman"/>
          <w:b/>
          <w:bCs/>
          <w:color w:val="222222"/>
          <w:u w:color="222222"/>
          <w:lang w:val="fr-FR"/>
        </w:rPr>
        <w:t>Fellowships</w:t>
      </w:r>
      <w:proofErr w:type="spellEnd"/>
      <w:r>
        <w:rPr>
          <w:rFonts w:ascii="Times New Roman" w:hAnsi="Times New Roman" w:cs="Times New Roman"/>
          <w:b/>
          <w:bCs/>
          <w:color w:val="222222"/>
          <w:u w:color="222222"/>
          <w:lang w:val="fr-FR"/>
        </w:rPr>
        <w:t>.</w:t>
      </w:r>
      <w:r>
        <w:rPr>
          <w:rFonts w:ascii="Times New Roman" w:hAnsi="Times New Roman" w:cs="Times New Roman"/>
          <w:bCs/>
          <w:color w:val="222222"/>
          <w:u w:color="222222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>Two</w:t>
      </w:r>
      <w:proofErr w:type="spellEnd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>fellowships</w:t>
      </w:r>
      <w:proofErr w:type="spellEnd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 xml:space="preserve"> have been </w:t>
      </w:r>
      <w:proofErr w:type="spellStart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>awarded</w:t>
      </w:r>
      <w:proofErr w:type="spellEnd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 xml:space="preserve"> for </w:t>
      </w:r>
      <w:proofErr w:type="spellStart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>energy</w:t>
      </w:r>
      <w:proofErr w:type="spellEnd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>work</w:t>
      </w:r>
      <w:proofErr w:type="spellEnd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 xml:space="preserve"> on the </w:t>
      </w:r>
      <w:proofErr w:type="spellStart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>island</w:t>
      </w:r>
      <w:proofErr w:type="spellEnd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 xml:space="preserve">.  One </w:t>
      </w:r>
      <w:proofErr w:type="spellStart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>will</w:t>
      </w:r>
      <w:proofErr w:type="spellEnd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 xml:space="preserve"> support an </w:t>
      </w:r>
      <w:proofErr w:type="spellStart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>energy</w:t>
      </w:r>
      <w:proofErr w:type="spellEnd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>planner</w:t>
      </w:r>
      <w:proofErr w:type="spellEnd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>at</w:t>
      </w:r>
      <w:proofErr w:type="spellEnd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 xml:space="preserve"> the </w:t>
      </w:r>
      <w:proofErr w:type="spellStart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>Martha’s</w:t>
      </w:r>
      <w:proofErr w:type="spellEnd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>Vineyard</w:t>
      </w:r>
      <w:proofErr w:type="spellEnd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 xml:space="preserve"> Commission, to </w:t>
      </w:r>
      <w:proofErr w:type="spellStart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>work</w:t>
      </w:r>
      <w:proofErr w:type="spellEnd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 xml:space="preserve"> on actions of </w:t>
      </w:r>
      <w:proofErr w:type="spellStart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>island-wide</w:t>
      </w:r>
      <w:proofErr w:type="spellEnd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 xml:space="preserve"> scope </w:t>
      </w:r>
      <w:proofErr w:type="spellStart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>such</w:t>
      </w:r>
      <w:proofErr w:type="spellEnd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 xml:space="preserve"> as </w:t>
      </w:r>
      <w:proofErr w:type="spellStart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>dealing</w:t>
      </w:r>
      <w:proofErr w:type="spellEnd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>with</w:t>
      </w:r>
      <w:proofErr w:type="spellEnd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 xml:space="preserve"> the </w:t>
      </w:r>
      <w:proofErr w:type="spellStart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>Steamship</w:t>
      </w:r>
      <w:proofErr w:type="spellEnd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>Authority</w:t>
      </w:r>
      <w:proofErr w:type="spellEnd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 xml:space="preserve"> and </w:t>
      </w:r>
      <w:proofErr w:type="spellStart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>Eversource</w:t>
      </w:r>
      <w:proofErr w:type="spellEnd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 xml:space="preserve">.  The </w:t>
      </w:r>
      <w:proofErr w:type="spellStart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>other</w:t>
      </w:r>
      <w:proofErr w:type="spellEnd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>will</w:t>
      </w:r>
      <w:proofErr w:type="spellEnd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 xml:space="preserve"> support an </w:t>
      </w:r>
      <w:proofErr w:type="spellStart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>energy</w:t>
      </w:r>
      <w:proofErr w:type="spellEnd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 xml:space="preserve"> transition </w:t>
      </w:r>
      <w:proofErr w:type="spellStart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>coordinator</w:t>
      </w:r>
      <w:proofErr w:type="spellEnd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>at</w:t>
      </w:r>
      <w:proofErr w:type="spellEnd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>Vineyard</w:t>
      </w:r>
      <w:proofErr w:type="spellEnd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 xml:space="preserve"> Power, to help </w:t>
      </w:r>
      <w:proofErr w:type="spellStart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>island</w:t>
      </w:r>
      <w:proofErr w:type="spellEnd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>residents</w:t>
      </w:r>
      <w:proofErr w:type="spellEnd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 xml:space="preserve"> and businesses to </w:t>
      </w:r>
      <w:proofErr w:type="spellStart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>identify</w:t>
      </w:r>
      <w:proofErr w:type="spellEnd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 xml:space="preserve"> and </w:t>
      </w:r>
      <w:proofErr w:type="spellStart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>take</w:t>
      </w:r>
      <w:proofErr w:type="spellEnd"/>
      <w:r>
        <w:rPr>
          <w:rFonts w:ascii="Times New Roman" w:hAnsi="Times New Roman" w:cs="Times New Roman"/>
          <w:bCs/>
          <w:color w:val="222222"/>
          <w:u w:color="222222"/>
          <w:lang w:val="fr-FR"/>
        </w:rPr>
        <w:t xml:space="preserve"> actions to </w:t>
      </w:r>
      <w:r w:rsidR="00875027">
        <w:rPr>
          <w:rFonts w:ascii="Times New Roman" w:hAnsi="Times New Roman" w:cs="Times New Roman"/>
          <w:bCs/>
          <w:color w:val="222222"/>
          <w:u w:color="222222"/>
          <w:lang w:val="fr-FR"/>
        </w:rPr>
        <w:t xml:space="preserve">move </w:t>
      </w:r>
      <w:proofErr w:type="spellStart"/>
      <w:r w:rsidR="00875027">
        <w:rPr>
          <w:rFonts w:ascii="Times New Roman" w:hAnsi="Times New Roman" w:cs="Times New Roman"/>
          <w:bCs/>
          <w:color w:val="222222"/>
          <w:u w:color="222222"/>
          <w:lang w:val="fr-FR"/>
        </w:rPr>
        <w:t>toward</w:t>
      </w:r>
      <w:proofErr w:type="spellEnd"/>
      <w:r w:rsidR="00875027">
        <w:rPr>
          <w:rFonts w:ascii="Times New Roman" w:hAnsi="Times New Roman" w:cs="Times New Roman"/>
          <w:bCs/>
          <w:color w:val="222222"/>
          <w:u w:color="222222"/>
          <w:lang w:val="fr-FR"/>
        </w:rPr>
        <w:t xml:space="preserve"> </w:t>
      </w:r>
      <w:proofErr w:type="spellStart"/>
      <w:r w:rsidR="00875027">
        <w:rPr>
          <w:rFonts w:ascii="Times New Roman" w:hAnsi="Times New Roman" w:cs="Times New Roman"/>
          <w:bCs/>
          <w:color w:val="222222"/>
          <w:u w:color="222222"/>
          <w:lang w:val="fr-FR"/>
        </w:rPr>
        <w:t>our</w:t>
      </w:r>
      <w:proofErr w:type="spellEnd"/>
      <w:r w:rsidR="00875027">
        <w:rPr>
          <w:rFonts w:ascii="Times New Roman" w:hAnsi="Times New Roman" w:cs="Times New Roman"/>
          <w:bCs/>
          <w:color w:val="222222"/>
          <w:u w:color="222222"/>
          <w:lang w:val="fr-FR"/>
        </w:rPr>
        <w:t xml:space="preserve"> goal of </w:t>
      </w:r>
      <w:proofErr w:type="spellStart"/>
      <w:r w:rsidR="00875027">
        <w:rPr>
          <w:rFonts w:ascii="Times New Roman" w:hAnsi="Times New Roman" w:cs="Times New Roman"/>
          <w:bCs/>
          <w:color w:val="222222"/>
          <w:u w:color="222222"/>
          <w:lang w:val="fr-FR"/>
        </w:rPr>
        <w:t>eliminating</w:t>
      </w:r>
      <w:proofErr w:type="spellEnd"/>
      <w:r w:rsidR="00875027">
        <w:rPr>
          <w:rFonts w:ascii="Times New Roman" w:hAnsi="Times New Roman" w:cs="Times New Roman"/>
          <w:bCs/>
          <w:color w:val="222222"/>
          <w:u w:color="222222"/>
          <w:lang w:val="fr-FR"/>
        </w:rPr>
        <w:t xml:space="preserve"> the use of </w:t>
      </w:r>
      <w:proofErr w:type="spellStart"/>
      <w:r w:rsidR="00875027">
        <w:rPr>
          <w:rFonts w:ascii="Times New Roman" w:hAnsi="Times New Roman" w:cs="Times New Roman"/>
          <w:bCs/>
          <w:color w:val="222222"/>
          <w:u w:color="222222"/>
          <w:lang w:val="fr-FR"/>
        </w:rPr>
        <w:t>fossil</w:t>
      </w:r>
      <w:proofErr w:type="spellEnd"/>
      <w:r w:rsidR="00875027">
        <w:rPr>
          <w:rFonts w:ascii="Times New Roman" w:hAnsi="Times New Roman" w:cs="Times New Roman"/>
          <w:bCs/>
          <w:color w:val="222222"/>
          <w:u w:color="222222"/>
          <w:lang w:val="fr-FR"/>
        </w:rPr>
        <w:t xml:space="preserve"> fuels by 2040.</w:t>
      </w:r>
    </w:p>
    <w:p w14:paraId="0821339B" w14:textId="77777777" w:rsidR="00BE6DCD" w:rsidRDefault="00BE6DCD" w:rsidP="00BE6DCD">
      <w:pPr>
        <w:pStyle w:val="Body"/>
        <w:rPr>
          <w:rFonts w:ascii="Times New Roman" w:hAnsi="Times New Roman" w:cs="Times New Roman"/>
          <w:lang w:val="en-US"/>
        </w:rPr>
      </w:pPr>
    </w:p>
    <w:p w14:paraId="178207AC" w14:textId="5D7ACAFC" w:rsidR="00593A6B" w:rsidRDefault="00593A6B" w:rsidP="00BE6DCD">
      <w:pPr>
        <w:pStyle w:val="Body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Adjourned 10:37 am</w:t>
      </w:r>
    </w:p>
    <w:p w14:paraId="726D12E5" w14:textId="77777777" w:rsidR="00593A6B" w:rsidRDefault="00593A6B" w:rsidP="00BE6DCD">
      <w:pPr>
        <w:pStyle w:val="Body"/>
        <w:rPr>
          <w:rFonts w:ascii="Times New Roman" w:hAnsi="Times New Roman" w:cs="Times New Roman"/>
          <w:lang w:val="en-US"/>
        </w:rPr>
      </w:pPr>
    </w:p>
    <w:p w14:paraId="4AC9FFAF" w14:textId="4262CA1F" w:rsidR="00593A6B" w:rsidRDefault="00593A6B" w:rsidP="00BE6DCD">
      <w:pPr>
        <w:pStyle w:val="Body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Submitted by Bill Lake</w:t>
      </w:r>
    </w:p>
    <w:p w14:paraId="55029276" w14:textId="77777777" w:rsidR="00BE6DCD" w:rsidRPr="00B74E98" w:rsidRDefault="00BE6DCD" w:rsidP="00BE6DCD">
      <w:pPr>
        <w:pStyle w:val="Body"/>
        <w:rPr>
          <w:rFonts w:ascii="Times New Roman" w:hAnsi="Times New Roman" w:cs="Times New Roman"/>
        </w:rPr>
      </w:pPr>
    </w:p>
    <w:sectPr w:rsidR="00BE6DCD" w:rsidRPr="00B74E98" w:rsidSect="00606C31">
      <w:headerReference w:type="default" r:id="rId8"/>
      <w:footerReference w:type="even" r:id="rId9"/>
      <w:footerReference w:type="default" r:id="rId10"/>
      <w:pgSz w:w="12240" w:h="15840"/>
      <w:pgMar w:top="1368" w:right="1656" w:bottom="1224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1E721" w14:textId="77777777" w:rsidR="00875027" w:rsidRDefault="00875027">
      <w:r>
        <w:separator/>
      </w:r>
    </w:p>
  </w:endnote>
  <w:endnote w:type="continuationSeparator" w:id="0">
    <w:p w14:paraId="6F878C1C" w14:textId="77777777" w:rsidR="00875027" w:rsidRDefault="0087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5F7AC" w14:textId="77777777" w:rsidR="00875027" w:rsidRDefault="00875027" w:rsidP="00A515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16D27D" w14:textId="77777777" w:rsidR="00875027" w:rsidRDefault="00875027" w:rsidP="00FC453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B81C3" w14:textId="77777777" w:rsidR="00875027" w:rsidRDefault="00875027" w:rsidP="00A515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3A6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0AA468" w14:textId="77777777" w:rsidR="00875027" w:rsidRDefault="00875027" w:rsidP="00FC4537">
    <w:pPr>
      <w:pStyle w:val="Header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98944" w14:textId="77777777" w:rsidR="00875027" w:rsidRDefault="00875027">
      <w:r>
        <w:separator/>
      </w:r>
    </w:p>
  </w:footnote>
  <w:footnote w:type="continuationSeparator" w:id="0">
    <w:p w14:paraId="6E3B3FC3" w14:textId="77777777" w:rsidR="00875027" w:rsidRDefault="008750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AA4C0" w14:textId="77777777" w:rsidR="00875027" w:rsidRDefault="00875027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5EDF"/>
    <w:multiLevelType w:val="hybridMultilevel"/>
    <w:tmpl w:val="D9BCAC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D62B08"/>
    <w:multiLevelType w:val="hybridMultilevel"/>
    <w:tmpl w:val="89F27348"/>
    <w:lvl w:ilvl="0" w:tplc="22FA24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B365E8"/>
    <w:multiLevelType w:val="hybridMultilevel"/>
    <w:tmpl w:val="B82016C0"/>
    <w:numStyleLink w:val="Lettered"/>
  </w:abstractNum>
  <w:abstractNum w:abstractNumId="3">
    <w:nsid w:val="5E430B2D"/>
    <w:multiLevelType w:val="hybridMultilevel"/>
    <w:tmpl w:val="B82016C0"/>
    <w:styleLink w:val="Lettered"/>
    <w:lvl w:ilvl="0" w:tplc="20B411CE">
      <w:start w:val="1"/>
      <w:numFmt w:val="lowerLetter"/>
      <w:suff w:val="nothing"/>
      <w:lvlText w:val="(%1)"/>
      <w:lvlJc w:val="left"/>
      <w:pPr>
        <w:ind w:left="316" w:firstLine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329914">
      <w:start w:val="1"/>
      <w:numFmt w:val="lowerLetter"/>
      <w:suff w:val="nothing"/>
      <w:lvlText w:val="(%2)"/>
      <w:lvlJc w:val="left"/>
      <w:pPr>
        <w:ind w:left="1316" w:firstLine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98BC84">
      <w:start w:val="1"/>
      <w:numFmt w:val="lowerLetter"/>
      <w:suff w:val="nothing"/>
      <w:lvlText w:val="(%3)"/>
      <w:lvlJc w:val="left"/>
      <w:pPr>
        <w:ind w:left="2316" w:firstLine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202DA6">
      <w:start w:val="1"/>
      <w:numFmt w:val="lowerLetter"/>
      <w:suff w:val="nothing"/>
      <w:lvlText w:val="(%4)"/>
      <w:lvlJc w:val="left"/>
      <w:pPr>
        <w:ind w:left="3316" w:firstLine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1E4E24">
      <w:start w:val="1"/>
      <w:numFmt w:val="lowerLetter"/>
      <w:suff w:val="nothing"/>
      <w:lvlText w:val="(%5)"/>
      <w:lvlJc w:val="left"/>
      <w:pPr>
        <w:ind w:left="4316" w:firstLine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F09858">
      <w:start w:val="1"/>
      <w:numFmt w:val="lowerLetter"/>
      <w:suff w:val="nothing"/>
      <w:lvlText w:val="(%6)"/>
      <w:lvlJc w:val="left"/>
      <w:pPr>
        <w:ind w:left="5316" w:firstLine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10A29C">
      <w:start w:val="1"/>
      <w:numFmt w:val="lowerLetter"/>
      <w:suff w:val="nothing"/>
      <w:lvlText w:val="(%7)"/>
      <w:lvlJc w:val="left"/>
      <w:pPr>
        <w:ind w:left="6316" w:firstLine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E6E4FE">
      <w:start w:val="1"/>
      <w:numFmt w:val="lowerLetter"/>
      <w:suff w:val="nothing"/>
      <w:lvlText w:val="(%8)"/>
      <w:lvlJc w:val="left"/>
      <w:pPr>
        <w:ind w:left="7316" w:firstLine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D2B3F2">
      <w:start w:val="1"/>
      <w:numFmt w:val="lowerLetter"/>
      <w:suff w:val="nothing"/>
      <w:lvlText w:val="(%9)"/>
      <w:lvlJc w:val="left"/>
      <w:pPr>
        <w:ind w:left="8316" w:firstLine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392B"/>
    <w:rsid w:val="000363ED"/>
    <w:rsid w:val="001150F9"/>
    <w:rsid w:val="00145D18"/>
    <w:rsid w:val="00332E3B"/>
    <w:rsid w:val="003B4AE9"/>
    <w:rsid w:val="003C4EE3"/>
    <w:rsid w:val="00413827"/>
    <w:rsid w:val="004448DF"/>
    <w:rsid w:val="004E0012"/>
    <w:rsid w:val="00593A6B"/>
    <w:rsid w:val="00606C31"/>
    <w:rsid w:val="006A651B"/>
    <w:rsid w:val="00821E1F"/>
    <w:rsid w:val="00875027"/>
    <w:rsid w:val="008E181A"/>
    <w:rsid w:val="009C1E1D"/>
    <w:rsid w:val="009C7806"/>
    <w:rsid w:val="00A51500"/>
    <w:rsid w:val="00A526C5"/>
    <w:rsid w:val="00A54D77"/>
    <w:rsid w:val="00B05DF7"/>
    <w:rsid w:val="00B26485"/>
    <w:rsid w:val="00B74E98"/>
    <w:rsid w:val="00BE5E22"/>
    <w:rsid w:val="00BE6DCD"/>
    <w:rsid w:val="00BF7404"/>
    <w:rsid w:val="00C721DF"/>
    <w:rsid w:val="00D2392B"/>
    <w:rsid w:val="00D24DCF"/>
    <w:rsid w:val="00D96DD0"/>
    <w:rsid w:val="00E4227E"/>
    <w:rsid w:val="00F6355D"/>
    <w:rsid w:val="00FA4CE2"/>
    <w:rsid w:val="00FC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FA4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1"/>
      </w:numPr>
    </w:pPr>
  </w:style>
  <w:style w:type="character" w:customStyle="1" w:styleId="m-7775540757538480934xapple-converted-space">
    <w:name w:val="m_-7775540757538480934xapple-converted-space"/>
    <w:basedOn w:val="DefaultParagraphFont"/>
    <w:rsid w:val="004E0012"/>
  </w:style>
  <w:style w:type="paragraph" w:styleId="ListParagraph">
    <w:name w:val="List Paragraph"/>
    <w:basedOn w:val="Normal"/>
    <w:uiPriority w:val="34"/>
    <w:qFormat/>
    <w:rsid w:val="004E00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0012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C45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537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C45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1"/>
      </w:numPr>
    </w:pPr>
  </w:style>
  <w:style w:type="character" w:customStyle="1" w:styleId="m-7775540757538480934xapple-converted-space">
    <w:name w:val="m_-7775540757538480934xapple-converted-space"/>
    <w:basedOn w:val="DefaultParagraphFont"/>
    <w:rsid w:val="004E0012"/>
  </w:style>
  <w:style w:type="paragraph" w:styleId="ListParagraph">
    <w:name w:val="List Paragraph"/>
    <w:basedOn w:val="Normal"/>
    <w:uiPriority w:val="34"/>
    <w:qFormat/>
    <w:rsid w:val="004E00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0012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C45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537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C4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584</Words>
  <Characters>3332</Characters>
  <Application>Microsoft Macintosh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T. Lake</cp:lastModifiedBy>
  <cp:revision>4</cp:revision>
  <cp:lastPrinted>2022-02-03T16:40:00Z</cp:lastPrinted>
  <dcterms:created xsi:type="dcterms:W3CDTF">2022-06-14T14:37:00Z</dcterms:created>
  <dcterms:modified xsi:type="dcterms:W3CDTF">2022-06-14T15:01:00Z</dcterms:modified>
</cp:coreProperties>
</file>